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E" w:rsidRPr="008A579C" w:rsidRDefault="00A929EE" w:rsidP="00F46228">
      <w:pPr>
        <w:tabs>
          <w:tab w:val="left" w:pos="326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579C">
        <w:rPr>
          <w:rFonts w:ascii="TH SarabunIT๙" w:hAnsi="TH SarabunIT๙" w:cs="TH SarabunIT๙"/>
          <w:b/>
          <w:bCs/>
          <w:sz w:val="36"/>
          <w:szCs w:val="36"/>
          <w:cs/>
        </w:rPr>
        <w:t>เกณฑ์การใช้งบประมาณกิจกรรมวิเทศสัมพันธ์</w:t>
      </w:r>
      <w:r w:rsidR="001124D4" w:rsidRPr="008A579C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1169"/>
      </w:tblGrid>
      <w:tr w:rsidR="00924D9D" w:rsidRPr="003254EB" w:rsidTr="003254EB">
        <w:trPr>
          <w:jc w:val="center"/>
        </w:trPr>
        <w:tc>
          <w:tcPr>
            <w:tcW w:w="3402" w:type="dxa"/>
            <w:shd w:val="clear" w:color="auto" w:fill="auto"/>
          </w:tcPr>
          <w:p w:rsidR="00924D9D" w:rsidRPr="003254EB" w:rsidRDefault="00924D9D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ประเภทกิจกรรม</w:t>
            </w:r>
          </w:p>
        </w:tc>
        <w:tc>
          <w:tcPr>
            <w:tcW w:w="11650" w:type="dxa"/>
            <w:shd w:val="clear" w:color="auto" w:fill="auto"/>
          </w:tcPr>
          <w:p w:rsidR="00924D9D" w:rsidRPr="003254EB" w:rsidRDefault="00924D9D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เกณฑ์/คุณสมบัติ</w:t>
            </w:r>
            <w:r w:rsidR="00EE25FD"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/งบประมาณ</w:t>
            </w:r>
          </w:p>
        </w:tc>
      </w:tr>
      <w:tr w:rsidR="00430FD3" w:rsidRPr="003254EB" w:rsidTr="003254EB">
        <w:trPr>
          <w:jc w:val="center"/>
        </w:trPr>
        <w:tc>
          <w:tcPr>
            <w:tcW w:w="3402" w:type="dxa"/>
            <w:vMerge w:val="restart"/>
            <w:shd w:val="clear" w:color="auto" w:fill="auto"/>
          </w:tcPr>
          <w:p w:rsidR="00430FD3" w:rsidRPr="003254EB" w:rsidRDefault="00430FD3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1. การเดินทางไปเจรจาธุรกิจต่างประเทศเพื่อพัฒนาการจัดการเรียนการสอนและความร่วมมือทางวิชาการกับสถาบัน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ศึกษา/องค์กรต่างประเทศ</w:t>
            </w:r>
          </w:p>
        </w:tc>
        <w:tc>
          <w:tcPr>
            <w:tcW w:w="11650" w:type="dxa"/>
            <w:shd w:val="clear" w:color="auto" w:fill="auto"/>
          </w:tcPr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1. เป็นการเดินทางไปต่างประเทศเพื่อวัตถุประสงค์ดังต่อไปนี้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1.1  พัฒนาการจัดการเรียนการสอน </w:t>
            </w:r>
          </w:p>
          <w:p w:rsidR="008A579C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1.2  เจรจาความร่วมมือทางวิชาการที่สอดคล้องกับนโยบายของมหาวิทยาลัย และมีความชัดเจนว่าจะเป็นประโยชน์ต่อการจัด</w:t>
            </w:r>
            <w:r w:rsidR="008A579C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</w:t>
            </w:r>
          </w:p>
          <w:p w:rsidR="00430FD3" w:rsidRPr="003254EB" w:rsidRDefault="008A579C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</w:t>
            </w:r>
            <w:r w:rsidR="00430FD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การเรียนการสอนของมหาวิทยาลัย โดยจะต้องระบุกิจ</w:t>
            </w:r>
            <w:r w:rsidR="00944396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="00430FD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รรมที่จะดำเนินการอย่างเป็นรูปธรรมภายหลังกลับจากเดินทาง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1.3 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แสวงหาความร่วมมือ (ใหม่) ที่เป็นไปตามมติหรือนโยบายของมหาวิทยาลัยเพื่อยกระดับและพัฒนาวิชาการในอนาคต</w:t>
            </w:r>
          </w:p>
          <w:p w:rsidR="008A579C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2. จำนวนผู้เดิ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ทาง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โครงการละไม่เกิน 2 คน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โดยผู้เดินทางต้องเป็นประธาน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กรรมการประจำ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สาขาวิชา กรณีมีผู้ร่วมเดินทางต้องเป็นผู้ที่</w:t>
            </w:r>
          </w:p>
          <w:p w:rsidR="00430FD3" w:rsidRPr="003254EB" w:rsidRDefault="008A579C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430FD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รับผิดชอบ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ห</w:t>
            </w:r>
            <w:r w:rsidR="00430FD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รือผู้ที่เกี่ยวข้องกับโครงการ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3. จำนวนประเทศ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>: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โครงการละ 1 ประเทศ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4. ระยะเวลาการดำเนินการ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-ทวีปอัฟริกา/ทวีปอเมริกาเหนือ/ใต้/ทวีปยุโรป</w:t>
            </w:r>
            <w:r w:rsidR="00903A31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84FBA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ไม่เกิน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="00784FBA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(พิจารณาตามความเหมาะสมของกิจกรรม)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784FBA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-ทวีปออสเตรเลีย ไม่เกิน  </w:t>
            </w:r>
            <w:r w:rsidR="00784FBA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-ทวีปเอเชีย</w:t>
            </w:r>
            <w:r w:rsidR="003773AC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ไม่เกิน 4 วัน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5. ผู้ดำเนินโครงการต้องจัดทำรายงานผลการดำเนินการไปยัง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งานวิเทศสัมพันธ์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เมื่อดำเนินโครงการเสร็จสิ้นภายใน 60 วัน</w:t>
            </w:r>
          </w:p>
        </w:tc>
      </w:tr>
      <w:tr w:rsidR="00430FD3" w:rsidRPr="003254EB" w:rsidTr="003254EB">
        <w:trPr>
          <w:jc w:val="center"/>
        </w:trPr>
        <w:tc>
          <w:tcPr>
            <w:tcW w:w="3402" w:type="dxa"/>
            <w:vMerge/>
            <w:shd w:val="clear" w:color="auto" w:fill="auto"/>
          </w:tcPr>
          <w:p w:rsidR="00430FD3" w:rsidRPr="003254EB" w:rsidRDefault="00430FD3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50" w:type="dxa"/>
            <w:shd w:val="clear" w:color="auto" w:fill="auto"/>
          </w:tcPr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รายการที่เบิกจ่ายได้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 </w:t>
            </w:r>
          </w:p>
          <w:p w:rsidR="008A579C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ค่าบัตรโดยสารเครื่องบิน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สายการบินไทย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ชั้นประหยัด</w:t>
            </w:r>
            <w:r w:rsidR="00A915A8"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30FD3" w:rsidRPr="003254EB" w:rsidRDefault="00A915A8" w:rsidP="003254EB">
            <w:pPr>
              <w:pStyle w:val="ListParagraph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กรณีใช้สายการบินอื่น</w:t>
            </w:r>
            <w:r w:rsidR="008A579C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ราคาบัตรโดยสารเครื่องบินต้องถูกกว่าสายการบินไทย</w:t>
            </w:r>
            <w:r w:rsidR="008A579C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2๕</w:t>
            </w:r>
            <w:r w:rsidR="008A579C" w:rsidRPr="003254EB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EF4496" w:rsidRPr="003254EB" w:rsidRDefault="00A915A8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ค่าที่พัก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ค่าพาหนะในต่างประเทศ</w:t>
            </w:r>
            <w:r w:rsidR="001C3141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ที่ปฏิบัติราชการ</w:t>
            </w:r>
            <w:r w:rsidR="00137004"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C3141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(เบิกได้ตามจ่ายจริง)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ค่าพาหนะระหว่างที่พักกับสนามบินภายในประเทศ</w:t>
            </w:r>
            <w:r w:rsidR="0013700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C3141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ให้เบิกได้ตามจ่ายจริง แต่ไม่เกินเที่ยวละ 500 บาท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ค่าภาษีสนามบิน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ค่าธรรมเนียมการจัดทำวีซ่า</w:t>
            </w:r>
          </w:p>
          <w:p w:rsidR="00EF4496" w:rsidRPr="003254EB" w:rsidRDefault="00EF4496" w:rsidP="003254E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ค่าธรรมเนียมการจัดทำหนังสือเดินทางราชการ</w:t>
            </w:r>
          </w:p>
          <w:p w:rsidR="00EF4496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ทั้งนี้ อัตราการเบิกจ่ายเป็นไปตามระเบียบ มสธ. ว่าด้วยค่าใช้จ่ายในการเดินทางไปราชการต่างประเทศชั่วคราว พ.ศ. 2556</w:t>
            </w:r>
          </w:p>
          <w:p w:rsidR="00430FD3" w:rsidRPr="003254EB" w:rsidRDefault="00430FD3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2784E" w:rsidRPr="008A579C" w:rsidRDefault="0032784E" w:rsidP="00FA44C2">
      <w:pPr>
        <w:rPr>
          <w:rFonts w:ascii="TH SarabunIT๙" w:hAnsi="TH SarabunIT๙" w:cs="TH SarabunIT๙"/>
        </w:rPr>
      </w:pPr>
    </w:p>
    <w:p w:rsidR="00F46228" w:rsidRDefault="00F46228" w:rsidP="00FA44C2">
      <w:pPr>
        <w:rPr>
          <w:rFonts w:ascii="TH SarabunIT๙" w:hAnsi="TH SarabunIT๙" w:cs="TH SarabunIT๙"/>
        </w:rPr>
      </w:pPr>
    </w:p>
    <w:p w:rsidR="008A579C" w:rsidRDefault="008A579C" w:rsidP="00FA44C2">
      <w:pPr>
        <w:rPr>
          <w:rFonts w:ascii="TH SarabunIT๙" w:hAnsi="TH SarabunIT๙" w:cs="TH SarabunIT๙"/>
        </w:rPr>
      </w:pPr>
    </w:p>
    <w:p w:rsidR="008A579C" w:rsidRPr="008A579C" w:rsidRDefault="008A579C" w:rsidP="00FA44C2">
      <w:pPr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11450"/>
      </w:tblGrid>
      <w:tr w:rsidR="00EF4496" w:rsidRPr="003254EB" w:rsidTr="003254EB">
        <w:trPr>
          <w:jc w:val="center"/>
        </w:trPr>
        <w:tc>
          <w:tcPr>
            <w:tcW w:w="3119" w:type="dxa"/>
            <w:shd w:val="clear" w:color="auto" w:fill="auto"/>
          </w:tcPr>
          <w:p w:rsidR="00EF4496" w:rsidRPr="003254EB" w:rsidRDefault="00EF4496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ประเภทกิจกรรม</w:t>
            </w:r>
          </w:p>
        </w:tc>
        <w:tc>
          <w:tcPr>
            <w:tcW w:w="11933" w:type="dxa"/>
            <w:shd w:val="clear" w:color="auto" w:fill="auto"/>
          </w:tcPr>
          <w:p w:rsidR="00EF4496" w:rsidRPr="003254EB" w:rsidRDefault="00EF4496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เกณฑ์/คุณสมบัติ/งบประมาณ</w:t>
            </w:r>
          </w:p>
        </w:tc>
      </w:tr>
      <w:tr w:rsidR="00EF4496" w:rsidRPr="003254EB" w:rsidTr="003254EB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EF4496" w:rsidRPr="003254EB" w:rsidRDefault="00EF4496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2. การไปเข้าร่วมประชุมวิชาการนานาชาติของสมาคม</w:t>
            </w:r>
            <w:r w:rsidR="0099088C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ต่างประเทศที่มหาวิทยาลัย/หน่วยงานเป็นสมาชิก</w:t>
            </w:r>
          </w:p>
        </w:tc>
        <w:tc>
          <w:tcPr>
            <w:tcW w:w="11933" w:type="dxa"/>
            <w:shd w:val="clear" w:color="auto" w:fill="auto"/>
          </w:tcPr>
          <w:p w:rsidR="00EF4496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1. เป็นการเดินทางไปเข้าร่วมประชุมวิชาการของสมาคมวิชาชีพต่างประเทศในวัตถุประสงค์  ดังนี้</w:t>
            </w:r>
          </w:p>
          <w:p w:rsidR="009E1B94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      1.1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เพื่อร่วมกิจกรรมสร้างเครือข่ายความร่วมมือหรือติดตามความก้าวหน้าด้านวิชาชีพ โดยจะต้องเป็นสมาคมวิชาชีพต่างประเทศ</w:t>
            </w:r>
            <w:r w:rsidR="009E1B94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EF4496" w:rsidRPr="003254EB" w:rsidRDefault="009E1B94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ที่มี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ความเกี่ยวข้องกับหน่วยงานโดยตรง</w:t>
            </w:r>
          </w:p>
          <w:p w:rsidR="009E1B94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      1.2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เป็นผู้มีบทบาทในการประชุมนั้น เช่น กรรมการของสมาคม กรรมการจัดการประชุม หรือได้รับการติดต่อให้เป็นประธานหรือ</w:t>
            </w:r>
          </w:p>
          <w:p w:rsidR="00EF4496" w:rsidRPr="003254EB" w:rsidRDefault="009E1B94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ผู้ดำเนินการประชุม เป็นต้น</w:t>
            </w:r>
          </w:p>
          <w:p w:rsidR="009E1B94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1.3 เป็นการประชุมที่เกี่ยวข้องกับภารกิจที่หน่วยงาน/มหาวิทยาลัยกำลังดำเนินการหรือจะดำเนินการและผู้ไปประชุมจะมีบทบาท</w:t>
            </w:r>
          </w:p>
          <w:p w:rsidR="00AD3531" w:rsidRPr="003254EB" w:rsidRDefault="009E1B94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สำคัญในโครงการหรือภารกิจนั้น</w:t>
            </w:r>
          </w:p>
          <w:p w:rsidR="00EF4496" w:rsidRPr="003254EB" w:rsidRDefault="00AD3531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1.4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กรณีได้รับการสนับสนุนค่าเดินทาง ค่าเบี้ยเลี้ยง ค่าที่พักจากสมาคมแล้ว</w:t>
            </w:r>
            <w:r w:rsidR="009E1B94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จะไม่สามารถเบิกค่าตอบแทนดังกล่าวได้</w:t>
            </w:r>
          </w:p>
          <w:p w:rsidR="00EF4496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2. ระยะเวลาเดินทาง</w:t>
            </w:r>
            <w:r w:rsidR="00AD3531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ตามกำหนดการการประชุม</w:t>
            </w:r>
          </w:p>
          <w:p w:rsidR="00EF4496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3. ผู้ดำเนินโครงการต้องจัดทำรายงานผลการดำเนินการไปยังงานวิเทศสัมพันธ์</w:t>
            </w:r>
            <w:r w:rsidR="009E1B9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เมื่อดำเนินโครงการเสร็จสิ้น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ภายใน 60 วัน </w:t>
            </w:r>
          </w:p>
          <w:p w:rsidR="00DA3F1F" w:rsidRPr="003254EB" w:rsidRDefault="0000485F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หมายเหตุ  </w:t>
            </w:r>
            <w:r w:rsidR="00DA3F1F" w:rsidRPr="003254EB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หน่วยงานสามารถใช้โอกาสการเข้าร่วมประชุมสมาคมวิชาชีพในการนำเสนอผลงานทางวิชาการ</w:t>
            </w:r>
          </w:p>
        </w:tc>
      </w:tr>
      <w:tr w:rsidR="00EF4496" w:rsidRPr="003254EB" w:rsidTr="003254EB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4496" w:rsidRPr="003254EB" w:rsidRDefault="00EF4496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933" w:type="dxa"/>
            <w:shd w:val="clear" w:color="auto" w:fill="auto"/>
          </w:tcPr>
          <w:p w:rsidR="003B5C3A" w:rsidRPr="003254EB" w:rsidRDefault="000C316A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งบประมาณ</w:t>
            </w:r>
            <w:r w:rsidR="00872FC3"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A35952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</w:t>
            </w:r>
            <w:r w:rsidR="0045229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จัดสรรงบประมาณให้แต่ละสาขาวิชา  </w:t>
            </w:r>
          </w:p>
          <w:p w:rsidR="00452294" w:rsidRPr="003254EB" w:rsidRDefault="003B5C3A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(</w:t>
            </w:r>
            <w:r w:rsidR="0045229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สาขาวิชาสามารถบริหารจัดการงบประมาณได้ภายในวงเงินที่ได้รับจัดสรร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="0045229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</w:t>
            </w:r>
          </w:p>
          <w:p w:rsidR="00EF4496" w:rsidRPr="003254EB" w:rsidRDefault="00452294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รายการที่เบิกจ่ายได้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 </w:t>
            </w:r>
          </w:p>
          <w:p w:rsidR="009E1B94" w:rsidRPr="003254EB" w:rsidRDefault="00E75419" w:rsidP="003254EB">
            <w:pPr>
              <w:pStyle w:val="ListParagraph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="00A4593C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9E1B94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ค่าบัตรโดยสารเครื่องบินสายการบินไทยชั้นประหยัด</w:t>
            </w:r>
            <w:r w:rsidR="009E1B94"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9E1B94" w:rsidRPr="003254EB" w:rsidRDefault="009E1B94" w:rsidP="003254EB">
            <w:pPr>
              <w:pStyle w:val="ListParagraph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กรณีใช้สายการบินอื่น</w:t>
            </w: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ราคาบัตรโดยสารเครื่องบินต้องถูกกว่าสายการบินไทย</w:t>
            </w: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2๕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77A6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ค่าที่พัก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4.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ค่าพาหนะเหมาจ่ายในต่างประเทศ</w:t>
            </w:r>
            <w:r w:rsidR="0011628F"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1628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(เบิกได้ตามจ่ายจริง)</w:t>
            </w:r>
          </w:p>
          <w:p w:rsidR="0011628F" w:rsidRPr="003254EB" w:rsidRDefault="00E75419" w:rsidP="003254EB">
            <w:pPr>
              <w:pStyle w:val="ListParagraph"/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  <w:r w:rsidR="00A4593C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11628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ค่าพาหนะระหว่างที่พักกับสนามบินภายในประเทศ ให้เบิกได้ตามจ่ายจริง แต่ไม่เกินเที่ยวละ 500 บาท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ค่าภาษีสนามบิน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7.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ค่าธรรมเนียมการจัดทำวีซ่า</w:t>
            </w:r>
          </w:p>
          <w:p w:rsidR="00EF4496" w:rsidRPr="003254EB" w:rsidRDefault="00A4593C" w:rsidP="003254EB">
            <w:pPr>
              <w:spacing w:after="0" w:line="240" w:lineRule="auto"/>
              <w:ind w:left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</w:t>
            </w:r>
            <w:r w:rsidR="002A76D1"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7541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ค่าธรรมเนียมการจัดทำหนังสือเดินทางราชการ</w:t>
            </w:r>
          </w:p>
          <w:p w:rsidR="00E1513F" w:rsidRPr="003254EB" w:rsidRDefault="00E7541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9.  </w:t>
            </w:r>
            <w:r w:rsidR="00A4593C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</w:t>
            </w:r>
            <w:r w:rsidR="00EF4496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เข้าร่วมประชุม</w:t>
            </w:r>
            <w:r w:rsidR="00A77A6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</w:p>
          <w:p w:rsidR="00E1513F" w:rsidRPr="003254EB" w:rsidRDefault="003773AC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ทั้งนี้ </w:t>
            </w:r>
            <w:r w:rsidR="00E1513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อัตราการเบิกจ่ายเป็นไปตามระเบียบ มสธ. ว่าด้วยค่าใช้จ่ายในการเดินทางไปราชการต่างประเทศชั่วคราว พ.ศ. 2556</w:t>
            </w:r>
          </w:p>
          <w:p w:rsidR="00EF4496" w:rsidRPr="003254EB" w:rsidRDefault="00EF4496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EF4496" w:rsidRDefault="00EF4496" w:rsidP="00FA44C2">
      <w:pPr>
        <w:rPr>
          <w:rFonts w:ascii="TH SarabunIT๙" w:hAnsi="TH SarabunIT๙" w:cs="TH SarabunIT๙"/>
        </w:rPr>
      </w:pPr>
    </w:p>
    <w:p w:rsidR="009E1B94" w:rsidRDefault="009E1B94" w:rsidP="00FA44C2">
      <w:pPr>
        <w:rPr>
          <w:rFonts w:ascii="TH SarabunIT๙" w:hAnsi="TH SarabunIT๙" w:cs="TH SarabunIT๙"/>
        </w:rPr>
      </w:pPr>
    </w:p>
    <w:p w:rsidR="009E1B94" w:rsidRDefault="009E1B94" w:rsidP="00FA44C2">
      <w:pPr>
        <w:rPr>
          <w:rFonts w:ascii="TH SarabunIT๙" w:hAnsi="TH SarabunIT๙" w:cs="TH SarabunIT๙"/>
        </w:rPr>
      </w:pPr>
    </w:p>
    <w:p w:rsidR="009E1B94" w:rsidRPr="008A579C" w:rsidRDefault="009E1B94" w:rsidP="00FA44C2">
      <w:pPr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11424"/>
      </w:tblGrid>
      <w:tr w:rsidR="003A1E90" w:rsidRPr="003254EB" w:rsidTr="003254EB">
        <w:trPr>
          <w:trHeight w:val="353"/>
          <w:jc w:val="center"/>
        </w:trPr>
        <w:tc>
          <w:tcPr>
            <w:tcW w:w="3102" w:type="dxa"/>
            <w:shd w:val="clear" w:color="auto" w:fill="auto"/>
          </w:tcPr>
          <w:p w:rsidR="003A1E90" w:rsidRPr="003254EB" w:rsidRDefault="003A1E90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ประเภทกิจกรรม</w:t>
            </w:r>
          </w:p>
        </w:tc>
        <w:tc>
          <w:tcPr>
            <w:tcW w:w="11658" w:type="dxa"/>
            <w:shd w:val="clear" w:color="auto" w:fill="auto"/>
          </w:tcPr>
          <w:p w:rsidR="003A1E90" w:rsidRPr="003254EB" w:rsidRDefault="003A1E90" w:rsidP="003254E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เกณฑ์/คุณสมบัติ</w:t>
            </w:r>
            <w:r w:rsidR="0010576C" w:rsidRPr="003254E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/งบประมาณ</w:t>
            </w:r>
          </w:p>
        </w:tc>
      </w:tr>
      <w:tr w:rsidR="00BF3CF9" w:rsidRPr="003254EB" w:rsidTr="003254EB">
        <w:trPr>
          <w:trHeight w:val="1551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โครงการความร่วมมือกับสถาบัน/องค์กรต่างประเทศเพื่อพัฒนางานด้านวิชาการ </w:t>
            </w:r>
          </w:p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58" w:type="dxa"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1.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</w:t>
            </w:r>
            <w:r w:rsidRPr="003254EB">
              <w:rPr>
                <w:rFonts w:ascii="TH SarabunIT๙" w:hAnsi="TH SarabunIT๙" w:cs="TH SarabunIT๙"/>
                <w:b/>
                <w:bCs/>
                <w:i/>
                <w:iCs/>
                <w:color w:val="000000"/>
                <w:sz w:val="30"/>
                <w:szCs w:val="30"/>
                <w:cs/>
              </w:rPr>
              <w:t>โครงการประเภทจัดสัมมนา/บรรยายโดยเชิญชาวต่างประเทศมาเป็นวิทยากร</w:t>
            </w:r>
          </w:p>
          <w:p w:rsidR="002A76D1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1.1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ผู้เข้าร่วมการสัมมนา/บรรยายต้อง</w:t>
            </w:r>
            <w:r w:rsidR="0000485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นักศึกษา</w:t>
            </w:r>
            <w:r w:rsidR="004219B2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และบุคลากร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ของมหาวิทยาลัย</w:t>
            </w:r>
            <w:r w:rsidR="0000485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ร่วมด้วย</w:t>
            </w:r>
            <w:r w:rsidR="004219B2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กรณี</w:t>
            </w:r>
            <w:r w:rsidR="0000485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มี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บุคคลภายนอก</w:t>
            </w:r>
            <w:r w:rsidR="0000485F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ร่วมด้วยให้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  <w:p w:rsidR="00BF3CF9" w:rsidRPr="003254EB" w:rsidRDefault="002A76D1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BF3CF9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ที่จัดพิจารณาตามความเหมาะสม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1.2 ผู้ดำเนินโครงการต้องจัดทำรายงานผลการดำเนินโครงการไปยังงานวิเทศสัมพันธ์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เมื่อดำเนินโครงการเสร็จสิ้นภายใน 60 วัน </w:t>
            </w:r>
          </w:p>
        </w:tc>
      </w:tr>
      <w:tr w:rsidR="00BF3CF9" w:rsidRPr="003254EB" w:rsidTr="003254EB">
        <w:trPr>
          <w:trHeight w:val="3362"/>
          <w:jc w:val="center"/>
        </w:trPr>
        <w:tc>
          <w:tcPr>
            <w:tcW w:w="3102" w:type="dxa"/>
            <w:vMerge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58" w:type="dxa"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  <w:cs/>
              </w:rPr>
              <w:t>รายการที่เบิกจ่ายได้</w:t>
            </w:r>
          </w:p>
          <w:p w:rsidR="00BF3CF9" w:rsidRPr="003254EB" w:rsidRDefault="00BF3CF9" w:rsidP="00325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36" w:hanging="284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ค่าบัตรโดยสารเครื่องบิน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: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ราคาชั้นประหยัด</w:t>
            </w:r>
          </w:p>
          <w:p w:rsidR="00177080" w:rsidRDefault="0000485F" w:rsidP="00177080">
            <w:pPr>
              <w:spacing w:after="0" w:line="240" w:lineRule="auto"/>
              <w:ind w:left="636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="00BF3CF9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กรณีจ่ายค่าบัตรโดยสารเครื่องบินไม่สามารถเบิกค่าตอบแทนได้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  <w:p w:rsidR="00BF3CF9" w:rsidRPr="003254EB" w:rsidRDefault="00177080" w:rsidP="00177080">
            <w:pPr>
              <w:spacing w:after="0" w:line="240" w:lineRule="auto"/>
              <w:ind w:left="636" w:hanging="29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2. </w:t>
            </w:r>
            <w:r w:rsidR="00BF3CF9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ค่าตอบแทน</w:t>
            </w:r>
            <w:r w:rsidR="0000485F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ตามระเบียบเงินรายได้ของมหาวิทยาลัย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3. 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ค่าของที่ระลึก</w:t>
            </w:r>
            <w:r w:rsidR="004219B2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: 500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 ต่อ คน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4.  ค่าเลี้ยงรับรอง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: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ตามจ่ายจริง ในวงเงิน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5,000 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บาท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5.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ค่าน้ำมัน</w:t>
            </w:r>
            <w:r w:rsidR="004219B2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: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ตามจ่ายจริง ในวงเงิน 3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,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000 บาท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  6. 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ที่พัก</w:t>
            </w:r>
            <w:r w:rsidR="004219B2"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:  </w:t>
            </w: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พักที่ศูนย์สัมมนาและฝึกอบรม/อาคารเฉลิมพระเกียรติ ค่</w:t>
            </w:r>
            <w:bookmarkStart w:id="0" w:name="_GoBack"/>
            <w:bookmarkEnd w:id="0"/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าใช้จ่ายตามอัตราของศูนย์สัมมนาและฝึกอบรม</w:t>
            </w:r>
          </w:p>
          <w:p w:rsidR="00BF3CF9" w:rsidRPr="003254EB" w:rsidRDefault="00BF3CF9" w:rsidP="003254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7.  ค่าใช้จ่ายอื่นๆ ตามระเบียบเงินรายได้ของมหาวิทยาลัย</w:t>
            </w:r>
          </w:p>
        </w:tc>
      </w:tr>
      <w:tr w:rsidR="00BF3CF9" w:rsidRPr="003254EB" w:rsidTr="003254EB">
        <w:trPr>
          <w:trHeight w:val="1187"/>
          <w:jc w:val="center"/>
        </w:trPr>
        <w:tc>
          <w:tcPr>
            <w:tcW w:w="3102" w:type="dxa"/>
            <w:vMerge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58" w:type="dxa"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  <w:t>2. โครงการประเภทจัดประชุม/สัมมนานาชาติ</w:t>
            </w:r>
          </w:p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2.1 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เกณฑ์พิจารณา</w:t>
            </w:r>
            <w:r w:rsidR="004219B2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พิจารณาจากวัตถุประสงค์ กิจกรรม  </w:t>
            </w:r>
            <w:r w:rsidR="003B7573"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โปรแกรมการประชุม และ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ผลที่คาดว่าจะได้รับของโครงการ </w:t>
            </w:r>
          </w:p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2.2 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ำเนินโครงการจะต้องจัดทำรายงานผลการดำเนินโครงการไปยังงานวิเทศสัมพันธ์เมื่อดำเนินโครงการเสร็จสิ้นภายใน 60 วัน</w:t>
            </w:r>
          </w:p>
        </w:tc>
      </w:tr>
      <w:tr w:rsidR="00BF3CF9" w:rsidRPr="003254EB" w:rsidTr="003254EB">
        <w:trPr>
          <w:trHeight w:val="1133"/>
          <w:jc w:val="center"/>
        </w:trPr>
        <w:tc>
          <w:tcPr>
            <w:tcW w:w="3102" w:type="dxa"/>
            <w:vMerge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58" w:type="dxa"/>
            <w:shd w:val="clear" w:color="auto" w:fill="auto"/>
          </w:tcPr>
          <w:p w:rsidR="00BF3CF9" w:rsidRPr="003254EB" w:rsidRDefault="00BF3CF9" w:rsidP="003254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b/>
                <w:bCs/>
                <w:i/>
                <w:iCs/>
                <w:sz w:val="30"/>
                <w:szCs w:val="30"/>
                <w:cs/>
              </w:rPr>
              <w:t xml:space="preserve">3. โครงการประเภทอื่น ๆ </w:t>
            </w:r>
          </w:p>
          <w:p w:rsidR="00BF3CF9" w:rsidRPr="003254EB" w:rsidRDefault="00BF3CF9" w:rsidP="003254EB">
            <w:pPr>
              <w:tabs>
                <w:tab w:val="left" w:pos="693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เกณฑ์พิจารณา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  -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สนับสนุนแผนยุทธศาสตร์ของมหาวิทยาลัย/หน่วยงาน</w:t>
            </w: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BF3CF9" w:rsidRPr="003254EB" w:rsidRDefault="00BF3CF9" w:rsidP="003254EB">
            <w:pPr>
              <w:tabs>
                <w:tab w:val="left" w:pos="6935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4EB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- </w:t>
            </w:r>
            <w:r w:rsidRPr="003254E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วัตถุประสงค์ กิจกรรม ผลที่คาดว่าจะได้รับของโครงการ       </w:t>
            </w:r>
          </w:p>
        </w:tc>
      </w:tr>
    </w:tbl>
    <w:p w:rsidR="00AE613F" w:rsidRPr="008A579C" w:rsidRDefault="00F46228" w:rsidP="007F322F">
      <w:pPr>
        <w:spacing w:after="0"/>
        <w:rPr>
          <w:rFonts w:ascii="TH SarabunIT๙" w:hAnsi="TH SarabunIT๙" w:cs="TH SarabunIT๙"/>
          <w:spacing w:val="-6"/>
          <w:sz w:val="30"/>
          <w:szCs w:val="30"/>
        </w:rPr>
      </w:pPr>
      <w:r w:rsidRPr="008A579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หม</w:t>
      </w:r>
      <w:r w:rsidR="007F322F" w:rsidRPr="008A579C">
        <w:rPr>
          <w:rFonts w:ascii="TH SarabunIT๙" w:hAnsi="TH SarabunIT๙" w:cs="TH SarabunIT๙"/>
          <w:b/>
          <w:bCs/>
          <w:sz w:val="30"/>
          <w:szCs w:val="30"/>
          <w:cs/>
        </w:rPr>
        <w:t>ายเหตุ</w:t>
      </w:r>
      <w:r w:rsidR="007F322F" w:rsidRPr="008A579C">
        <w:rPr>
          <w:rFonts w:ascii="TH SarabunIT๙" w:hAnsi="TH SarabunIT๙" w:cs="TH SarabunIT๙"/>
          <w:sz w:val="30"/>
          <w:szCs w:val="30"/>
        </w:rPr>
        <w:t xml:space="preserve">:  </w:t>
      </w:r>
      <w:r w:rsidR="00D32200" w:rsidRPr="008A579C">
        <w:rPr>
          <w:rFonts w:ascii="TH SarabunIT๙" w:hAnsi="TH SarabunIT๙" w:cs="TH SarabunIT๙"/>
          <w:sz w:val="30"/>
          <w:szCs w:val="30"/>
        </w:rPr>
        <w:t xml:space="preserve"> 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1. </w:t>
      </w:r>
      <w:r w:rsidR="00D626E3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หน่วยงานส่งโครงการได้ประเภทละ 1 โครงการ</w:t>
      </w:r>
      <w:r w:rsidR="00872FC3" w:rsidRPr="008A579C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</w:p>
    <w:p w:rsidR="00D626E3" w:rsidRPr="008A579C" w:rsidRDefault="00AE613F" w:rsidP="007F322F">
      <w:pPr>
        <w:spacing w:after="0"/>
        <w:rPr>
          <w:rFonts w:ascii="TH SarabunIT๙" w:hAnsi="TH SarabunIT๙" w:cs="TH SarabunIT๙"/>
          <w:spacing w:val="-6"/>
          <w:sz w:val="30"/>
          <w:szCs w:val="30"/>
          <w:cs/>
        </w:rPr>
      </w:pP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          2. </w:t>
      </w:r>
      <w:r w:rsidR="007F795D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ขอให้หน่วยงาน</w:t>
      </w:r>
      <w:r w:rsidR="00872FC3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พิจารณาจัดทำโครงการกับสถาบันที่มหาวิทยาลัย/หน่วยงาน มีการจัดทำข้อตกลงความร่วมมือ (</w:t>
      </w:r>
      <w:r w:rsidR="00872FC3" w:rsidRPr="008A579C">
        <w:rPr>
          <w:rFonts w:ascii="TH SarabunIT๙" w:hAnsi="TH SarabunIT๙" w:cs="TH SarabunIT๙"/>
          <w:spacing w:val="-6"/>
          <w:sz w:val="30"/>
          <w:szCs w:val="30"/>
        </w:rPr>
        <w:t>MOU</w:t>
      </w:r>
      <w:r w:rsidR="00872FC3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) </w:t>
      </w: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>เป็นอันดับแรก</w:t>
      </w:r>
    </w:p>
    <w:p w:rsidR="00F46228" w:rsidRPr="008A579C" w:rsidRDefault="00D626E3" w:rsidP="007F322F">
      <w:pPr>
        <w:spacing w:after="0"/>
        <w:rPr>
          <w:rFonts w:ascii="TH SarabunIT๙" w:hAnsi="TH SarabunIT๙" w:cs="TH SarabunIT๙"/>
          <w:spacing w:val="-6"/>
          <w:sz w:val="30"/>
          <w:szCs w:val="30"/>
        </w:rPr>
      </w:pP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      </w:t>
      </w:r>
      <w:r w:rsidR="0040231B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</w:t>
      </w:r>
      <w:r w:rsidR="003A2C7B" w:rsidRPr="008A579C">
        <w:rPr>
          <w:rFonts w:ascii="TH SarabunIT๙" w:hAnsi="TH SarabunIT๙" w:cs="TH SarabunIT๙"/>
          <w:spacing w:val="-6"/>
          <w:sz w:val="30"/>
          <w:szCs w:val="30"/>
          <w:cs/>
        </w:rPr>
        <w:t>3</w:t>
      </w: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. </w:t>
      </w:r>
      <w:r w:rsidR="007F322F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กรณีหน่วยงานมีความประสงค์</w:t>
      </w:r>
      <w:r w:rsidR="00DF58F2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ปรับ</w:t>
      </w:r>
      <w:r w:rsidR="007F322F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เปลี่ยนกิจกรรมหรือโครงการ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ที่ได้รับอนุมัติ</w:t>
      </w:r>
      <w:r w:rsidR="00DF58F2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ให้บรรจุในแผนงบประมาณแล้ว </w:t>
      </w:r>
      <w:r w:rsidR="007F322F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ให้ทำบันทึกขอปรับเปลี่ยนกิจกรรมหรือโครงการ</w:t>
      </w:r>
      <w:r w:rsidR="00DF58F2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</w:t>
      </w:r>
      <w:r w:rsidR="00F46228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</w:t>
      </w:r>
    </w:p>
    <w:p w:rsidR="007F322F" w:rsidRPr="008A579C" w:rsidRDefault="00F46228" w:rsidP="007F322F">
      <w:pPr>
        <w:spacing w:after="0"/>
        <w:rPr>
          <w:rFonts w:ascii="TH SarabunIT๙" w:hAnsi="TH SarabunIT๙" w:cs="TH SarabunIT๙"/>
          <w:spacing w:val="-6"/>
          <w:sz w:val="30"/>
          <w:szCs w:val="30"/>
        </w:rPr>
      </w:pP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      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</w:t>
      </w:r>
      <w:r w:rsidR="0040231B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ถึงรองอธิการบดี</w:t>
      </w:r>
      <w:r w:rsidR="00D626E3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ฝ่าย</w:t>
      </w:r>
      <w:r w:rsidR="00227772">
        <w:rPr>
          <w:rFonts w:ascii="TH SarabunIT๙" w:hAnsi="TH SarabunIT๙" w:cs="TH SarabunIT๙" w:hint="cs"/>
          <w:spacing w:val="-6"/>
          <w:sz w:val="30"/>
          <w:szCs w:val="30"/>
          <w:cs/>
        </w:rPr>
        <w:t>วิจัย นวัตกรรมและวิเทศสัมพันธ์</w:t>
      </w:r>
      <w:r w:rsidR="0040231B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เพื่อพิจารณา</w:t>
      </w:r>
      <w:r w:rsidR="00913886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ภายใน 45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วัน ก่อนการจัดกิจกรรม</w:t>
      </w:r>
    </w:p>
    <w:p w:rsidR="003A1E90" w:rsidRPr="008A579C" w:rsidRDefault="0040231B" w:rsidP="003B757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        </w:t>
      </w:r>
      <w:r w:rsidR="00D626E3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</w:t>
      </w:r>
      <w:r w:rsidR="003A2C7B" w:rsidRPr="008A579C">
        <w:rPr>
          <w:rFonts w:ascii="TH SarabunIT๙" w:hAnsi="TH SarabunIT๙" w:cs="TH SarabunIT๙"/>
          <w:spacing w:val="-6"/>
          <w:sz w:val="30"/>
          <w:szCs w:val="30"/>
          <w:cs/>
        </w:rPr>
        <w:t>4</w:t>
      </w:r>
      <w:r w:rsidR="00D626E3" w:rsidRPr="008A579C">
        <w:rPr>
          <w:rFonts w:ascii="TH SarabunIT๙" w:hAnsi="TH SarabunIT๙" w:cs="TH SarabunIT๙"/>
          <w:spacing w:val="-6"/>
          <w:sz w:val="30"/>
          <w:szCs w:val="30"/>
          <w:cs/>
        </w:rPr>
        <w:t>.</w:t>
      </w:r>
      <w:r w:rsidR="003A2C7B" w:rsidRPr="008A579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ขอให้หน่วยงานจัดส่งรายงานผลการดำเนิน</w:t>
      </w:r>
      <w:r w:rsidR="00227772">
        <w:rPr>
          <w:rFonts w:ascii="TH SarabunIT๙" w:hAnsi="TH SarabunIT๙" w:cs="TH SarabunIT๙"/>
          <w:spacing w:val="-6"/>
          <w:sz w:val="30"/>
          <w:szCs w:val="30"/>
          <w:cs/>
        </w:rPr>
        <w:t>การโครงการไปยังงานวิเทศสัมพันธ์ภายใน 60 วันเ</w:t>
      </w:r>
      <w:r w:rsidR="00D32200" w:rsidRPr="008A579C">
        <w:rPr>
          <w:rFonts w:ascii="TH SarabunIT๙" w:hAnsi="TH SarabunIT๙" w:cs="TH SarabunIT๙"/>
          <w:spacing w:val="-6"/>
          <w:sz w:val="30"/>
          <w:szCs w:val="30"/>
          <w:cs/>
        </w:rPr>
        <w:t>พื่อจะได้รวบรวมรายงานมหาวิทยาลัยต่อไป</w:t>
      </w:r>
    </w:p>
    <w:sectPr w:rsidR="003A1E90" w:rsidRPr="008A579C" w:rsidSect="00F46228">
      <w:pgSz w:w="16838" w:h="11906" w:orient="landscape"/>
      <w:pgMar w:top="709" w:right="144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33" w:rsidRDefault="00CE6633" w:rsidP="009642EE">
      <w:pPr>
        <w:spacing w:after="0" w:line="240" w:lineRule="auto"/>
      </w:pPr>
      <w:r>
        <w:separator/>
      </w:r>
    </w:p>
  </w:endnote>
  <w:endnote w:type="continuationSeparator" w:id="0">
    <w:p w:rsidR="00CE6633" w:rsidRDefault="00CE6633" w:rsidP="009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33" w:rsidRDefault="00CE6633" w:rsidP="009642EE">
      <w:pPr>
        <w:spacing w:after="0" w:line="240" w:lineRule="auto"/>
      </w:pPr>
      <w:r>
        <w:separator/>
      </w:r>
    </w:p>
  </w:footnote>
  <w:footnote w:type="continuationSeparator" w:id="0">
    <w:p w:rsidR="00CE6633" w:rsidRDefault="00CE6633" w:rsidP="0096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5AB"/>
    <w:multiLevelType w:val="hybridMultilevel"/>
    <w:tmpl w:val="EEDC2266"/>
    <w:lvl w:ilvl="0" w:tplc="9B0EEB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6AC"/>
    <w:multiLevelType w:val="hybridMultilevel"/>
    <w:tmpl w:val="F92E22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13D"/>
    <w:multiLevelType w:val="hybridMultilevel"/>
    <w:tmpl w:val="6BF8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63D8"/>
    <w:multiLevelType w:val="hybridMultilevel"/>
    <w:tmpl w:val="B84E3E7A"/>
    <w:lvl w:ilvl="0" w:tplc="E11683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A26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3210"/>
    <w:multiLevelType w:val="hybridMultilevel"/>
    <w:tmpl w:val="38AC691A"/>
    <w:lvl w:ilvl="0" w:tplc="A7BC4352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1E0322C7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63B8D"/>
    <w:multiLevelType w:val="hybridMultilevel"/>
    <w:tmpl w:val="F864D5C4"/>
    <w:lvl w:ilvl="0" w:tplc="41F249A2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FD"/>
    <w:multiLevelType w:val="hybridMultilevel"/>
    <w:tmpl w:val="BE7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26FC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26340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7D2"/>
    <w:multiLevelType w:val="hybridMultilevel"/>
    <w:tmpl w:val="B960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1D6F"/>
    <w:multiLevelType w:val="hybridMultilevel"/>
    <w:tmpl w:val="BE7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03AF4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0512"/>
    <w:multiLevelType w:val="multilevel"/>
    <w:tmpl w:val="65AE4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5">
    <w:nsid w:val="4DFC1506"/>
    <w:multiLevelType w:val="hybridMultilevel"/>
    <w:tmpl w:val="6C50D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D4CC9"/>
    <w:multiLevelType w:val="hybridMultilevel"/>
    <w:tmpl w:val="B06A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D7267"/>
    <w:multiLevelType w:val="multilevel"/>
    <w:tmpl w:val="578C0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56E42A1E"/>
    <w:multiLevelType w:val="hybridMultilevel"/>
    <w:tmpl w:val="30DE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07F0"/>
    <w:multiLevelType w:val="hybridMultilevel"/>
    <w:tmpl w:val="0B620B0E"/>
    <w:lvl w:ilvl="0" w:tplc="A9164E02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0">
    <w:nsid w:val="59554803"/>
    <w:multiLevelType w:val="hybridMultilevel"/>
    <w:tmpl w:val="BB6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2D18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A1B35"/>
    <w:multiLevelType w:val="hybridMultilevel"/>
    <w:tmpl w:val="3D266B02"/>
    <w:lvl w:ilvl="0" w:tplc="142428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6C996651"/>
    <w:multiLevelType w:val="hybridMultilevel"/>
    <w:tmpl w:val="F86A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B1289"/>
    <w:multiLevelType w:val="hybridMultilevel"/>
    <w:tmpl w:val="BE7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C5F95"/>
    <w:multiLevelType w:val="hybridMultilevel"/>
    <w:tmpl w:val="5D4E11B2"/>
    <w:lvl w:ilvl="0" w:tplc="31DAD11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105B97"/>
    <w:multiLevelType w:val="hybridMultilevel"/>
    <w:tmpl w:val="F1FE6312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23"/>
  </w:num>
  <w:num w:numId="8">
    <w:abstractNumId w:val="4"/>
  </w:num>
  <w:num w:numId="9">
    <w:abstractNumId w:val="6"/>
  </w:num>
  <w:num w:numId="10">
    <w:abstractNumId w:val="21"/>
  </w:num>
  <w:num w:numId="11">
    <w:abstractNumId w:val="13"/>
  </w:num>
  <w:num w:numId="12">
    <w:abstractNumId w:val="22"/>
  </w:num>
  <w:num w:numId="13">
    <w:abstractNumId w:val="26"/>
  </w:num>
  <w:num w:numId="14">
    <w:abstractNumId w:val="5"/>
  </w:num>
  <w:num w:numId="15">
    <w:abstractNumId w:val="9"/>
  </w:num>
  <w:num w:numId="16">
    <w:abstractNumId w:val="25"/>
  </w:num>
  <w:num w:numId="17">
    <w:abstractNumId w:val="15"/>
  </w:num>
  <w:num w:numId="18">
    <w:abstractNumId w:val="8"/>
  </w:num>
  <w:num w:numId="19">
    <w:abstractNumId w:val="24"/>
  </w:num>
  <w:num w:numId="20">
    <w:abstractNumId w:val="20"/>
  </w:num>
  <w:num w:numId="21">
    <w:abstractNumId w:val="16"/>
  </w:num>
  <w:num w:numId="22">
    <w:abstractNumId w:val="2"/>
  </w:num>
  <w:num w:numId="23">
    <w:abstractNumId w:val="18"/>
  </w:num>
  <w:num w:numId="24">
    <w:abstractNumId w:val="19"/>
  </w:num>
  <w:num w:numId="25">
    <w:abstractNumId w:val="1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4C2"/>
    <w:rsid w:val="0000485F"/>
    <w:rsid w:val="00004EA3"/>
    <w:rsid w:val="000631CD"/>
    <w:rsid w:val="000746E1"/>
    <w:rsid w:val="0007650A"/>
    <w:rsid w:val="00081A08"/>
    <w:rsid w:val="00082F0B"/>
    <w:rsid w:val="0009347E"/>
    <w:rsid w:val="000A3BDC"/>
    <w:rsid w:val="000B6842"/>
    <w:rsid w:val="000B72FA"/>
    <w:rsid w:val="000C316A"/>
    <w:rsid w:val="000C6968"/>
    <w:rsid w:val="000D6D6E"/>
    <w:rsid w:val="000D7BC5"/>
    <w:rsid w:val="000F7CD9"/>
    <w:rsid w:val="0010576C"/>
    <w:rsid w:val="00106CA8"/>
    <w:rsid w:val="00110CE4"/>
    <w:rsid w:val="001124D4"/>
    <w:rsid w:val="00113BD8"/>
    <w:rsid w:val="0011628F"/>
    <w:rsid w:val="00137004"/>
    <w:rsid w:val="00154794"/>
    <w:rsid w:val="00164CEF"/>
    <w:rsid w:val="001652B8"/>
    <w:rsid w:val="001659D1"/>
    <w:rsid w:val="001703E2"/>
    <w:rsid w:val="00177080"/>
    <w:rsid w:val="00193B09"/>
    <w:rsid w:val="001A4110"/>
    <w:rsid w:val="001C3141"/>
    <w:rsid w:val="001C7103"/>
    <w:rsid w:val="001E0507"/>
    <w:rsid w:val="001E1DDA"/>
    <w:rsid w:val="001F4A4F"/>
    <w:rsid w:val="00227772"/>
    <w:rsid w:val="00256D3D"/>
    <w:rsid w:val="002709D6"/>
    <w:rsid w:val="00273262"/>
    <w:rsid w:val="002751D6"/>
    <w:rsid w:val="002757BA"/>
    <w:rsid w:val="002856DD"/>
    <w:rsid w:val="002872FA"/>
    <w:rsid w:val="002A76D1"/>
    <w:rsid w:val="002C2619"/>
    <w:rsid w:val="002D3627"/>
    <w:rsid w:val="002F107E"/>
    <w:rsid w:val="002F26FD"/>
    <w:rsid w:val="003233F1"/>
    <w:rsid w:val="00324E0A"/>
    <w:rsid w:val="003254EB"/>
    <w:rsid w:val="0032784E"/>
    <w:rsid w:val="00330572"/>
    <w:rsid w:val="00331924"/>
    <w:rsid w:val="003444A2"/>
    <w:rsid w:val="00361C54"/>
    <w:rsid w:val="00370E71"/>
    <w:rsid w:val="003773AC"/>
    <w:rsid w:val="003905A5"/>
    <w:rsid w:val="00390A1D"/>
    <w:rsid w:val="00391E07"/>
    <w:rsid w:val="003A1E90"/>
    <w:rsid w:val="003A1E97"/>
    <w:rsid w:val="003A2C7B"/>
    <w:rsid w:val="003B50A7"/>
    <w:rsid w:val="003B5C3A"/>
    <w:rsid w:val="003B7573"/>
    <w:rsid w:val="003E0372"/>
    <w:rsid w:val="003E5F2B"/>
    <w:rsid w:val="003F17BD"/>
    <w:rsid w:val="0040231B"/>
    <w:rsid w:val="0041428E"/>
    <w:rsid w:val="00416054"/>
    <w:rsid w:val="00416BE4"/>
    <w:rsid w:val="004219B2"/>
    <w:rsid w:val="00427402"/>
    <w:rsid w:val="00430FD3"/>
    <w:rsid w:val="00434C9F"/>
    <w:rsid w:val="0044332B"/>
    <w:rsid w:val="00450765"/>
    <w:rsid w:val="00452294"/>
    <w:rsid w:val="00471576"/>
    <w:rsid w:val="004756DB"/>
    <w:rsid w:val="00480E94"/>
    <w:rsid w:val="004825C1"/>
    <w:rsid w:val="00484DA4"/>
    <w:rsid w:val="0049479E"/>
    <w:rsid w:val="004D08F6"/>
    <w:rsid w:val="004D1572"/>
    <w:rsid w:val="004D38FA"/>
    <w:rsid w:val="00516E5C"/>
    <w:rsid w:val="005300AC"/>
    <w:rsid w:val="00546840"/>
    <w:rsid w:val="00547227"/>
    <w:rsid w:val="00553B99"/>
    <w:rsid w:val="005548C1"/>
    <w:rsid w:val="005555D9"/>
    <w:rsid w:val="005A050F"/>
    <w:rsid w:val="005A0D1C"/>
    <w:rsid w:val="005A124E"/>
    <w:rsid w:val="005B128C"/>
    <w:rsid w:val="005C05B3"/>
    <w:rsid w:val="005C3FE4"/>
    <w:rsid w:val="005D213A"/>
    <w:rsid w:val="00601911"/>
    <w:rsid w:val="00670C8D"/>
    <w:rsid w:val="00684ACC"/>
    <w:rsid w:val="006C034F"/>
    <w:rsid w:val="006C4E73"/>
    <w:rsid w:val="006D3A2E"/>
    <w:rsid w:val="006D67A5"/>
    <w:rsid w:val="006D7E08"/>
    <w:rsid w:val="00706899"/>
    <w:rsid w:val="0071368F"/>
    <w:rsid w:val="00724DED"/>
    <w:rsid w:val="00751B1F"/>
    <w:rsid w:val="00755F95"/>
    <w:rsid w:val="007719AB"/>
    <w:rsid w:val="00784FBA"/>
    <w:rsid w:val="007A62EB"/>
    <w:rsid w:val="007B7D9F"/>
    <w:rsid w:val="007D2C30"/>
    <w:rsid w:val="007F322F"/>
    <w:rsid w:val="007F795D"/>
    <w:rsid w:val="00802378"/>
    <w:rsid w:val="0081415E"/>
    <w:rsid w:val="0082211A"/>
    <w:rsid w:val="00844CF1"/>
    <w:rsid w:val="008670CE"/>
    <w:rsid w:val="00871CD9"/>
    <w:rsid w:val="00872FC3"/>
    <w:rsid w:val="00880D2B"/>
    <w:rsid w:val="008A579C"/>
    <w:rsid w:val="008F23A3"/>
    <w:rsid w:val="0090046A"/>
    <w:rsid w:val="00903A31"/>
    <w:rsid w:val="0090435D"/>
    <w:rsid w:val="00913886"/>
    <w:rsid w:val="00924D9D"/>
    <w:rsid w:val="00944396"/>
    <w:rsid w:val="00944FC5"/>
    <w:rsid w:val="00951C54"/>
    <w:rsid w:val="009642EE"/>
    <w:rsid w:val="0096729A"/>
    <w:rsid w:val="0097591B"/>
    <w:rsid w:val="0099088C"/>
    <w:rsid w:val="009946F7"/>
    <w:rsid w:val="0099793E"/>
    <w:rsid w:val="009A57D7"/>
    <w:rsid w:val="009D1A7E"/>
    <w:rsid w:val="009E1B94"/>
    <w:rsid w:val="00A04F61"/>
    <w:rsid w:val="00A1206E"/>
    <w:rsid w:val="00A30906"/>
    <w:rsid w:val="00A35952"/>
    <w:rsid w:val="00A43E14"/>
    <w:rsid w:val="00A4593C"/>
    <w:rsid w:val="00A53BA6"/>
    <w:rsid w:val="00A77A63"/>
    <w:rsid w:val="00A915A8"/>
    <w:rsid w:val="00A929EE"/>
    <w:rsid w:val="00AB0161"/>
    <w:rsid w:val="00AB7EEA"/>
    <w:rsid w:val="00AC116A"/>
    <w:rsid w:val="00AC29A1"/>
    <w:rsid w:val="00AD3531"/>
    <w:rsid w:val="00AD5576"/>
    <w:rsid w:val="00AE613F"/>
    <w:rsid w:val="00B018DC"/>
    <w:rsid w:val="00B074EA"/>
    <w:rsid w:val="00B35761"/>
    <w:rsid w:val="00B474E1"/>
    <w:rsid w:val="00B71B91"/>
    <w:rsid w:val="00BA17E6"/>
    <w:rsid w:val="00BF3CF9"/>
    <w:rsid w:val="00BF5595"/>
    <w:rsid w:val="00C155E8"/>
    <w:rsid w:val="00C162BD"/>
    <w:rsid w:val="00C6567C"/>
    <w:rsid w:val="00C67D58"/>
    <w:rsid w:val="00CC1038"/>
    <w:rsid w:val="00CC7363"/>
    <w:rsid w:val="00CD048C"/>
    <w:rsid w:val="00CD270E"/>
    <w:rsid w:val="00CD712A"/>
    <w:rsid w:val="00CE6633"/>
    <w:rsid w:val="00D077B0"/>
    <w:rsid w:val="00D11C83"/>
    <w:rsid w:val="00D211AB"/>
    <w:rsid w:val="00D32200"/>
    <w:rsid w:val="00D35711"/>
    <w:rsid w:val="00D626E3"/>
    <w:rsid w:val="00D632B6"/>
    <w:rsid w:val="00D756E9"/>
    <w:rsid w:val="00DA3F1F"/>
    <w:rsid w:val="00DC022F"/>
    <w:rsid w:val="00DC3207"/>
    <w:rsid w:val="00DE04A4"/>
    <w:rsid w:val="00DE266A"/>
    <w:rsid w:val="00DF523D"/>
    <w:rsid w:val="00DF58F2"/>
    <w:rsid w:val="00DF5F77"/>
    <w:rsid w:val="00E1513F"/>
    <w:rsid w:val="00E20CD7"/>
    <w:rsid w:val="00E22AD5"/>
    <w:rsid w:val="00E2760B"/>
    <w:rsid w:val="00E34951"/>
    <w:rsid w:val="00E47843"/>
    <w:rsid w:val="00E629FA"/>
    <w:rsid w:val="00E711CF"/>
    <w:rsid w:val="00E75419"/>
    <w:rsid w:val="00EB0E9E"/>
    <w:rsid w:val="00EB39B5"/>
    <w:rsid w:val="00ED15B5"/>
    <w:rsid w:val="00EE25FD"/>
    <w:rsid w:val="00EE6E51"/>
    <w:rsid w:val="00EF4496"/>
    <w:rsid w:val="00F05057"/>
    <w:rsid w:val="00F07654"/>
    <w:rsid w:val="00F34E6F"/>
    <w:rsid w:val="00F461DA"/>
    <w:rsid w:val="00F46228"/>
    <w:rsid w:val="00F5407C"/>
    <w:rsid w:val="00F63891"/>
    <w:rsid w:val="00F96C21"/>
    <w:rsid w:val="00FA34EB"/>
    <w:rsid w:val="00FA44C2"/>
    <w:rsid w:val="00FC7AF6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93AD5F-FF17-408E-B5FC-6A063D51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4C2"/>
    <w:pPr>
      <w:ind w:left="720"/>
      <w:contextualSpacing/>
    </w:pPr>
  </w:style>
  <w:style w:type="table" w:styleId="TableGrid">
    <w:name w:val="Table Grid"/>
    <w:basedOn w:val="TableNormal"/>
    <w:uiPriority w:val="59"/>
    <w:rsid w:val="00A9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4332B"/>
    <w:pPr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BodyTextChar">
    <w:name w:val="Body Text Char"/>
    <w:link w:val="BodyText"/>
    <w:rsid w:val="0044332B"/>
    <w:rPr>
      <w:rFonts w:ascii="Times New Roman" w:eastAsia="Times New Roman" w:hAnsi="Times New Roman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C3F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EE"/>
  </w:style>
  <w:style w:type="paragraph" w:styleId="Footer">
    <w:name w:val="footer"/>
    <w:basedOn w:val="Normal"/>
    <w:link w:val="FooterChar"/>
    <w:uiPriority w:val="99"/>
    <w:unhideWhenUsed/>
    <w:rsid w:val="0096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6B38-859D-435D-9CE7-B01AE6C6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รพีพรรณ แทนวันชัย</dc:creator>
  <cp:keywords/>
  <cp:lastModifiedBy>Chidchanok Bangsen</cp:lastModifiedBy>
  <cp:revision>2</cp:revision>
  <cp:lastPrinted>2018-10-18T06:43:00Z</cp:lastPrinted>
  <dcterms:created xsi:type="dcterms:W3CDTF">2018-11-07T08:52:00Z</dcterms:created>
  <dcterms:modified xsi:type="dcterms:W3CDTF">2018-11-07T08:52:00Z</dcterms:modified>
</cp:coreProperties>
</file>